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B4D00">
      <w:pPr>
        <w:spacing w:line="520" w:lineRule="exact"/>
        <w:rPr>
          <w:rFonts w:ascii="Times New Roman" w:hAnsi="Times New Roman" w:eastAsia="方正黑体简体"/>
          <w:b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黑体简体"/>
          <w:b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黑体简体"/>
          <w:b/>
          <w:bCs/>
          <w:color w:val="auto"/>
          <w:sz w:val="32"/>
          <w:szCs w:val="32"/>
          <w:highlight w:val="none"/>
          <w:lang w:val="en-US" w:eastAsia="zh-CN"/>
        </w:rPr>
        <w:t>1</w:t>
      </w:r>
    </w:p>
    <w:p w14:paraId="77916740">
      <w:pPr>
        <w:spacing w:line="400" w:lineRule="exact"/>
        <w:rPr>
          <w:rFonts w:ascii="Times New Roman" w:hAnsi="Times New Roman" w:eastAsia="方正仿宋简体"/>
          <w:color w:val="auto"/>
          <w:highlight w:val="none"/>
        </w:rPr>
      </w:pPr>
    </w:p>
    <w:p w14:paraId="71693827">
      <w:pPr>
        <w:spacing w:line="520" w:lineRule="exact"/>
        <w:jc w:val="center"/>
        <w:rPr>
          <w:rFonts w:ascii="Times New Roman" w:hAnsi="Times New Roman"/>
          <w:color w:val="auto"/>
          <w:sz w:val="44"/>
          <w:szCs w:val="44"/>
          <w:highlight w:val="none"/>
        </w:rPr>
      </w:pPr>
      <w:r>
        <w:rPr>
          <w:rFonts w:ascii="Times New Roman" w:hAnsi="Times New Roman"/>
          <w:color w:val="auto"/>
          <w:sz w:val="44"/>
          <w:szCs w:val="44"/>
          <w:highlight w:val="none"/>
        </w:rPr>
        <w:t>授 权 委 托 书</w:t>
      </w:r>
    </w:p>
    <w:p w14:paraId="28AF34AA">
      <w:pPr>
        <w:spacing w:line="400" w:lineRule="exact"/>
        <w:rPr>
          <w:rFonts w:ascii="Times New Roman" w:hAnsi="Times New Roman" w:eastAsia="方正仿宋简体"/>
          <w:color w:val="auto"/>
          <w:szCs w:val="21"/>
          <w:highlight w:val="none"/>
        </w:rPr>
      </w:pPr>
    </w:p>
    <w:p w14:paraId="3E767D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云都（宿州）大数据发展有限公司：</w:t>
      </w:r>
    </w:p>
    <w:p w14:paraId="2AB769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现委托</w:t>
      </w:r>
      <w:r>
        <w:rPr>
          <w:rFonts w:ascii="Times New Roman" w:hAnsi="Times New Roman" w:eastAsia="方正仿宋简体"/>
          <w:color w:val="auto"/>
          <w:highlight w:val="none"/>
          <w:u w:val="single"/>
        </w:rPr>
        <w:t xml:space="preserve">        </w:t>
      </w:r>
      <w:r>
        <w:rPr>
          <w:rFonts w:hint="eastAsia" w:ascii="Times New Roman" w:hAnsi="Times New Roman" w:eastAsia="方正仿宋简体"/>
          <w:color w:val="auto"/>
          <w:highlight w:val="none"/>
          <w:u w:val="single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同志为我单位代理人到贵公司报名参加</w:t>
      </w:r>
      <w:r>
        <w:rPr>
          <w:rFonts w:ascii="Times New Roman" w:hAnsi="Times New Roman" w:eastAsia="方正仿宋简体"/>
          <w:color w:val="auto"/>
          <w:highlight w:val="none"/>
          <w:u w:val="single"/>
        </w:rPr>
        <w:t xml:space="preserve">        </w:t>
      </w:r>
      <w:r>
        <w:rPr>
          <w:rFonts w:hint="eastAsia" w:ascii="Times New Roman" w:hAnsi="Times New Roman" w:eastAsia="方正仿宋简体"/>
          <w:color w:val="auto"/>
          <w:highlight w:val="none"/>
          <w:u w:val="single"/>
          <w:lang w:val="en-US" w:eastAsia="zh-CN"/>
        </w:rPr>
        <w:t xml:space="preserve">                                       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。代理人在代理权限和代理期间内就代理事务作出的行为，我单位均予以承认，并对我单位产生约束力。</w:t>
      </w:r>
    </w:p>
    <w:p w14:paraId="0CDB9961">
      <w:pPr>
        <w:spacing w:line="720" w:lineRule="auto"/>
        <w:rPr>
          <w:rFonts w:ascii="Times New Roman" w:hAnsi="Times New Roman" w:eastAsia="方正仿宋简体"/>
          <w:color w:val="auto"/>
          <w:highlight w:val="none"/>
        </w:rPr>
      </w:pPr>
    </w:p>
    <w:p w14:paraId="32887B96">
      <w:pPr>
        <w:spacing w:line="400" w:lineRule="exact"/>
        <w:rPr>
          <w:rFonts w:ascii="Times New Roman" w:hAnsi="Times New Roman" w:eastAsia="方正仿宋简体"/>
          <w:color w:val="auto"/>
          <w:highlight w:val="none"/>
        </w:rPr>
      </w:pPr>
    </w:p>
    <w:p w14:paraId="7DA26B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报名人名称：盖章</w:t>
      </w:r>
    </w:p>
    <w:p w14:paraId="68E58E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法定代表人：     （签名或盖章）</w:t>
      </w:r>
    </w:p>
    <w:p w14:paraId="15C23B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日 期：    年   月    日</w:t>
      </w:r>
    </w:p>
    <w:p w14:paraId="6F6145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 w14:paraId="1D26C4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 w14:paraId="120635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代理人信息：</w:t>
      </w:r>
    </w:p>
    <w:p w14:paraId="60417D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姓    名：            身份证号码：</w:t>
      </w:r>
    </w:p>
    <w:p w14:paraId="598A24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联系电话：</w:t>
      </w:r>
    </w:p>
    <w:p w14:paraId="3BAEE265">
      <w:pPr>
        <w:rPr>
          <w:color w:val="auto"/>
          <w:highlight w:val="none"/>
        </w:rPr>
      </w:pPr>
    </w:p>
    <w:p w14:paraId="5E54B2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zh-CN" w:eastAsia="zh-CN" w:bidi="ar"/>
        </w:rPr>
      </w:pPr>
      <w:r>
        <w:rPr>
          <w:rFonts w:hint="eastAsia" w:ascii="Times New Roman" w:hAnsi="Times New Roman" w:eastAsia="方正黑体简体"/>
          <w:color w:val="auto"/>
          <w:sz w:val="28"/>
          <w:szCs w:val="28"/>
          <w:highlight w:val="none"/>
          <w:lang w:val="en-US" w:eastAsia="zh-CN"/>
        </w:rPr>
        <w:t>注：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1.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zh-CN" w:eastAsia="zh-CN" w:bidi="ar"/>
        </w:rPr>
        <w:t>本项目只允许有唯一的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报名人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zh-CN" w:eastAsia="zh-CN" w:bidi="ar"/>
        </w:rPr>
        <w:t>授权代表，提供身份证明扫描件；</w:t>
      </w:r>
    </w:p>
    <w:p w14:paraId="2448ED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2.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zh-CN" w:eastAsia="zh-CN" w:bidi="ar"/>
        </w:rPr>
        <w:t>法定代表人报名的无需提供授权书，提供身份证明扫描件。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D3B9538-E212-4A0F-8498-47C826323927}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E7D4434D-E7CB-49FC-BAF4-B7781370F820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6CC4BBF-C9AB-4B53-B9C6-84383E9733B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984F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1A88C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1A88C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E40A7"/>
    <w:rsid w:val="29DE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2025-09-02T09:23:00Z</dcterms:created>
  <dc:creator>放逐N•̀ू</dc:creator>
  <cp:lastModifiedBy>放逐N•̀ू</cp:lastModifiedBy>
  <dcterms:modified xsi:type="dcterms:W3CDTF">2025-09-02T09:24:20Z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E4B7425F2B844E32940BCA77F3FF6DA0_11</vt:lpwstr>
  </property>
  <property fmtid="{D5CDD505-2E9C-101B-9397-08002B2CF9AE}" pid="4" name="KSOTemplateDocerSaveRecord">
    <vt:lpwstr>eyJoZGlkIjoiNDlkYmQ4NmM0ZmU5NjM2YTAyZDQ0ZWQzNTUwMjZlZmYiLCJ1c2VySWQiOiIzNzkxMDg3MzkifQ==</vt:lpwstr>
  </property>
</Properties>
</file>