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43A1D">
      <w:pPr>
        <w:ind w:left="0" w:leftChars="0" w:firstLine="0" w:firstLineChars="0"/>
        <w:rPr>
          <w:rFonts w:hint="eastAsia" w:ascii="Times New Roman" w:hAnsi="Times New Roman" w:cs="方正仿宋简体"/>
          <w:sz w:val="28"/>
          <w:szCs w:val="28"/>
          <w:lang w:val="en-US" w:eastAsia="zh-CN"/>
        </w:rPr>
      </w:pPr>
      <w:r>
        <w:rPr>
          <w:rFonts w:hint="eastAsia" w:ascii="Times New Roman" w:hAnsi="Times New Roman" w:cs="方正仿宋简体"/>
          <w:sz w:val="28"/>
          <w:szCs w:val="28"/>
          <w:lang w:val="en-US" w:eastAsia="zh-CN"/>
        </w:rPr>
        <w:t>附件一：报价单</w:t>
      </w:r>
    </w:p>
    <w:tbl>
      <w:tblPr>
        <w:tblStyle w:val="2"/>
        <w:tblW w:w="529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66"/>
        <w:gridCol w:w="773"/>
        <w:gridCol w:w="861"/>
        <w:gridCol w:w="688"/>
        <w:gridCol w:w="3911"/>
        <w:gridCol w:w="1725"/>
        <w:gridCol w:w="1750"/>
        <w:gridCol w:w="1675"/>
        <w:gridCol w:w="1675"/>
      </w:tblGrid>
      <w:tr w14:paraId="5F897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E1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01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名称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70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型号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B7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总数量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C6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单位</w:t>
            </w: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E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配置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E6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单台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报价（短期）元/月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07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单台报价（中期）元/月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FC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单台报价（长期）元/月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1C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需求数量及使用时间</w:t>
            </w:r>
          </w:p>
        </w:tc>
      </w:tr>
      <w:tr w14:paraId="59D17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29E3A">
            <w:pPr>
              <w:keepNext w:val="0"/>
              <w:keepLines w:val="0"/>
              <w:widowControl/>
              <w:suppressLineNumbers w:val="0"/>
              <w:shd w:val="clear" w:fill="FFFFFF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4315F">
            <w:pPr>
              <w:keepNext w:val="0"/>
              <w:keepLines w:val="0"/>
              <w:widowControl/>
              <w:suppressLineNumbers w:val="0"/>
              <w:shd w:val="clear" w:fill="FFFFFF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通用AI算力集群系统（A100）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09E85">
            <w:pPr>
              <w:keepNext w:val="0"/>
              <w:keepLines w:val="0"/>
              <w:widowControl/>
              <w:suppressLineNumbers w:val="0"/>
              <w:shd w:val="clear" w:fill="FFFFFF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浪潮NF5488M6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8213D">
            <w:pPr>
              <w:keepNext w:val="0"/>
              <w:keepLines w:val="0"/>
              <w:widowControl/>
              <w:suppressLineNumbers w:val="0"/>
              <w:shd w:val="clear" w:fill="FFFFFF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75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F351C">
            <w:pPr>
              <w:keepNext w:val="0"/>
              <w:keepLines w:val="0"/>
              <w:widowControl/>
              <w:suppressLineNumbers w:val="0"/>
              <w:shd w:val="clear" w:fill="FFFFFF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台</w:t>
            </w: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45FFF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CPU_Intel_8358_Xeon_2.6GHz_32C_48M_250W*2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32G ECC Registered DDR4 3200内存*32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SSD_480G_SATA_企业级硬盘*2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SSD_3.84T_U.2_企业级硬盘*2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RAID卡_2GB缓存_12Gbps*1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双端口10Gbps以太网卡*1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单端口HDR200G_IB高速网卡*4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千兆网口*1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GPU_Nvidia_HGX-A100-40G显存_AI芯片*8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3000W 3+3冗余电源*1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D7761">
            <w:pPr>
              <w:keepNext w:val="0"/>
              <w:keepLines w:val="0"/>
              <w:widowControl/>
              <w:suppressLineNumbers w:val="0"/>
              <w:shd w:val="clear" w:fill="FFFFFF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15E05">
            <w:pPr>
              <w:keepNext w:val="0"/>
              <w:keepLines w:val="0"/>
              <w:widowControl/>
              <w:suppressLineNumbers w:val="0"/>
              <w:shd w:val="clear" w:fill="FFFFFF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60ED4">
            <w:pPr>
              <w:keepNext w:val="0"/>
              <w:keepLines w:val="0"/>
              <w:widowControl/>
              <w:suppressLineNumbers w:val="0"/>
              <w:shd w:val="clear" w:fill="FFFFFF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8058">
            <w:pPr>
              <w:keepNext w:val="0"/>
              <w:keepLines w:val="0"/>
              <w:widowControl/>
              <w:suppressLineNumbers w:val="0"/>
              <w:shd w:val="clear" w:fill="FFFFFF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</w:pPr>
          </w:p>
        </w:tc>
      </w:tr>
      <w:tr w14:paraId="7C884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4CF30">
            <w:pPr>
              <w:keepNext w:val="0"/>
              <w:keepLines w:val="0"/>
              <w:widowControl/>
              <w:suppressLineNumbers w:val="0"/>
              <w:shd w:val="clear" w:fill="FFFFFF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47DF5">
            <w:pPr>
              <w:keepNext w:val="0"/>
              <w:keepLines w:val="0"/>
              <w:widowControl/>
              <w:suppressLineNumbers w:val="0"/>
              <w:shd w:val="clear" w:fill="FFFFFF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国产化AI算力集群系统(MLU370-M8)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1F7C1">
            <w:pPr>
              <w:keepNext w:val="0"/>
              <w:keepLines w:val="0"/>
              <w:widowControl/>
              <w:suppressLineNumbers w:val="0"/>
              <w:shd w:val="clear" w:fill="FFFFFF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浪潮NF5498A5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93C79">
            <w:pPr>
              <w:keepNext w:val="0"/>
              <w:keepLines w:val="0"/>
              <w:widowControl/>
              <w:suppressLineNumbers w:val="0"/>
              <w:shd w:val="clear" w:fill="FFFFFF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5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1BC75">
            <w:pPr>
              <w:keepNext w:val="0"/>
              <w:keepLines w:val="0"/>
              <w:widowControl/>
              <w:suppressLineNumbers w:val="0"/>
              <w:shd w:val="clear" w:fill="FFFFFF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台</w:t>
            </w: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1B9E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AMD_7713_EPYC2.0_64C_256M_225W*2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32G ECC Registered DDR43200内 存*32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SSD_480G_SATA_企业级硬盘*2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SSD_3.84T_SATA 企业级硬盘*4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RAID卡_1GB缓存_12Gbps*1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寒武纪MLU370-M8(48G缓存)AI 芯片*8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单端口HDR200G_IB高速网卡*2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双端口10Gbps以太网卡*1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千兆网口*1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3000W2+2冗余电源*1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BAAD3">
            <w:pPr>
              <w:keepNext w:val="0"/>
              <w:keepLines w:val="0"/>
              <w:widowControl/>
              <w:suppressLineNumbers w:val="0"/>
              <w:shd w:val="clear" w:fill="FFFFFF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F96A7">
            <w:pPr>
              <w:keepNext w:val="0"/>
              <w:keepLines w:val="0"/>
              <w:widowControl/>
              <w:suppressLineNumbers w:val="0"/>
              <w:shd w:val="clear" w:fill="FFFFFF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F78CE">
            <w:pPr>
              <w:keepNext w:val="0"/>
              <w:keepLines w:val="0"/>
              <w:widowControl/>
              <w:suppressLineNumbers w:val="0"/>
              <w:shd w:val="clear" w:fill="FFFFFF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DCC1A">
            <w:pPr>
              <w:keepNext w:val="0"/>
              <w:keepLines w:val="0"/>
              <w:widowControl/>
              <w:suppressLineNumbers w:val="0"/>
              <w:shd w:val="clear" w:fill="FFFFFF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</w:pPr>
          </w:p>
        </w:tc>
      </w:tr>
      <w:tr w14:paraId="54345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8B92F">
            <w:pPr>
              <w:keepNext w:val="0"/>
              <w:keepLines w:val="0"/>
              <w:widowControl/>
              <w:suppressLineNumbers w:val="0"/>
              <w:shd w:val="clear" w:fill="FFFFFF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72FE0">
            <w:pPr>
              <w:keepNext w:val="0"/>
              <w:keepLines w:val="0"/>
              <w:widowControl/>
              <w:suppressLineNumbers w:val="0"/>
              <w:shd w:val="clear" w:fill="FFFFFF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通用服务器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F9E4E">
            <w:pPr>
              <w:keepNext w:val="0"/>
              <w:keepLines w:val="0"/>
              <w:widowControl/>
              <w:suppressLineNumbers w:val="0"/>
              <w:shd w:val="clear" w:fill="FFFFFF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浪潮NF5280M6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AD89F">
            <w:pPr>
              <w:keepNext w:val="0"/>
              <w:keepLines w:val="0"/>
              <w:widowControl/>
              <w:suppressLineNumbers w:val="0"/>
              <w:shd w:val="clear" w:fill="FFFFFF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26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5412">
            <w:pPr>
              <w:keepNext w:val="0"/>
              <w:keepLines w:val="0"/>
              <w:widowControl/>
              <w:suppressLineNumbers w:val="0"/>
              <w:shd w:val="clear" w:fill="FFFFFF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台</w:t>
            </w: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DD451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CPU_I_6348-Xeon2.6_28C_42M_235W*2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32G ECC Registered DDR4 3200内存*16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SSD_480G_SATA_企业级硬盘*2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RAID卡_1GB缓存_12Gbps*1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单端口HDR200G_IB高速网卡*1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双端口10Gbps以太网卡*1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千兆网口*1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1300W 1+1冗余电源*1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0DA74">
            <w:pPr>
              <w:keepNext w:val="0"/>
              <w:keepLines w:val="0"/>
              <w:widowControl/>
              <w:suppressLineNumbers w:val="0"/>
              <w:shd w:val="clear" w:fill="FFFFFF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22DB7">
            <w:pPr>
              <w:keepNext w:val="0"/>
              <w:keepLines w:val="0"/>
              <w:widowControl/>
              <w:suppressLineNumbers w:val="0"/>
              <w:shd w:val="clear" w:fill="FFFFFF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72469">
            <w:pPr>
              <w:keepNext w:val="0"/>
              <w:keepLines w:val="0"/>
              <w:widowControl/>
              <w:suppressLineNumbers w:val="0"/>
              <w:shd w:val="clear" w:fill="FFFFFF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8206C">
            <w:pPr>
              <w:keepNext w:val="0"/>
              <w:keepLines w:val="0"/>
              <w:widowControl/>
              <w:suppressLineNumbers w:val="0"/>
              <w:shd w:val="clear" w:fill="FFFFFF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</w:pPr>
          </w:p>
        </w:tc>
      </w:tr>
      <w:tr w14:paraId="3B49F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CABC2">
            <w:pPr>
              <w:keepNext w:val="0"/>
              <w:keepLines w:val="0"/>
              <w:widowControl/>
              <w:suppressLineNumbers w:val="0"/>
              <w:shd w:val="clear" w:fill="FFFFFF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A62D8">
            <w:pPr>
              <w:keepNext w:val="0"/>
              <w:keepLines w:val="0"/>
              <w:widowControl/>
              <w:suppressLineNumbers w:val="0"/>
              <w:shd w:val="clear" w:fill="FFFFFF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通用服务器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C8C02">
            <w:pPr>
              <w:keepNext w:val="0"/>
              <w:keepLines w:val="0"/>
              <w:widowControl/>
              <w:suppressLineNumbers w:val="0"/>
              <w:shd w:val="clear" w:fill="FFFFFF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浪潮NF5280M6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CAF8E">
            <w:pPr>
              <w:keepNext w:val="0"/>
              <w:keepLines w:val="0"/>
              <w:widowControl/>
              <w:suppressLineNumbers w:val="0"/>
              <w:shd w:val="clear" w:fill="FFFFFF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9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D8BB5">
            <w:pPr>
              <w:keepNext w:val="0"/>
              <w:keepLines w:val="0"/>
              <w:widowControl/>
              <w:suppressLineNumbers w:val="0"/>
              <w:shd w:val="clear" w:fill="FFFFFF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台</w:t>
            </w: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F644D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CPU_I_4314-Xeon2.4_16C_24M_135W*2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32G ECC Registered DDR4 3200内存*16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960G 企业级SSD硬盘*2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RAID卡_1GB缓存_12Gbps*1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单端口HDR200G_IB高速网卡*1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双端口10Gbps以太网卡*3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千兆网口*1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1300W 1+1冗余电源*1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BBED3">
            <w:pPr>
              <w:keepNext w:val="0"/>
              <w:keepLines w:val="0"/>
              <w:widowControl/>
              <w:suppressLineNumbers w:val="0"/>
              <w:shd w:val="clear" w:fill="FFFFFF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7708D">
            <w:pPr>
              <w:keepNext w:val="0"/>
              <w:keepLines w:val="0"/>
              <w:widowControl/>
              <w:suppressLineNumbers w:val="0"/>
              <w:shd w:val="clear" w:fill="FFFFFF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85382">
            <w:pPr>
              <w:keepNext w:val="0"/>
              <w:keepLines w:val="0"/>
              <w:widowControl/>
              <w:suppressLineNumbers w:val="0"/>
              <w:shd w:val="clear" w:fill="FFFFFF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E581A">
            <w:pPr>
              <w:keepNext w:val="0"/>
              <w:keepLines w:val="0"/>
              <w:widowControl/>
              <w:suppressLineNumbers w:val="0"/>
              <w:shd w:val="clear" w:fill="FFFFFF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</w:pPr>
          </w:p>
        </w:tc>
      </w:tr>
      <w:tr w14:paraId="7C7F1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</w:trPr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D246A">
            <w:pPr>
              <w:keepNext w:val="0"/>
              <w:keepLines w:val="0"/>
              <w:widowControl/>
              <w:suppressLineNumbers w:val="0"/>
              <w:shd w:val="clear" w:fill="FFFFFF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5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B7334">
            <w:pPr>
              <w:keepNext w:val="0"/>
              <w:keepLines w:val="0"/>
              <w:widowControl/>
              <w:suppressLineNumbers w:val="0"/>
              <w:shd w:val="clear" w:fill="FFFFFF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通用服务器</w:t>
            </w: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0E198">
            <w:pPr>
              <w:keepNext w:val="0"/>
              <w:keepLines w:val="0"/>
              <w:widowControl/>
              <w:suppressLineNumbers w:val="0"/>
              <w:shd w:val="clear" w:fill="FFFFFF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浪潮NF5280M6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ACA8E">
            <w:pPr>
              <w:keepNext w:val="0"/>
              <w:keepLines w:val="0"/>
              <w:widowControl/>
              <w:suppressLineNumbers w:val="0"/>
              <w:shd w:val="clear" w:fill="FFFFFF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3FB4">
            <w:pPr>
              <w:keepNext w:val="0"/>
              <w:keepLines w:val="0"/>
              <w:widowControl/>
              <w:suppressLineNumbers w:val="0"/>
              <w:shd w:val="clear" w:fill="FFFFFF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台</w:t>
            </w:r>
          </w:p>
        </w:tc>
        <w:tc>
          <w:tcPr>
            <w:tcW w:w="1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7299F"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u w:val="none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CPU_I_4314-Xeon2.4_16C_24M_135W*2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32G ECC Registered DDR4 3200内存*16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960G 企业级SSD硬盘*2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HDD_2TB_SAS企业级硬盘*8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RAID卡_1GB缓存_12Gbps*1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单端口HDR200G_IB高速网卡*1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双端口10Gbps以太网卡*3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千兆网口*1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  <w:t>1300W 1+1冗余电源*1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B2658">
            <w:pPr>
              <w:keepNext w:val="0"/>
              <w:keepLines w:val="0"/>
              <w:widowControl/>
              <w:suppressLineNumbers w:val="0"/>
              <w:shd w:val="clear" w:fill="FFFFFF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C4506">
            <w:pPr>
              <w:keepNext w:val="0"/>
              <w:keepLines w:val="0"/>
              <w:widowControl/>
              <w:suppressLineNumbers w:val="0"/>
              <w:shd w:val="clear" w:fill="FFFFFF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8A28">
            <w:pPr>
              <w:keepNext w:val="0"/>
              <w:keepLines w:val="0"/>
              <w:widowControl/>
              <w:suppressLineNumbers w:val="0"/>
              <w:shd w:val="clear" w:fill="FFFFFF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</w:pP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BCD69">
            <w:pPr>
              <w:keepNext w:val="0"/>
              <w:keepLines w:val="0"/>
              <w:widowControl/>
              <w:suppressLineNumbers w:val="0"/>
              <w:shd w:val="clear" w:fill="FFFFFF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shd w:val="clear" w:fill="FFFFFF"/>
                <w:lang w:val="en-US" w:eastAsia="zh-CN" w:bidi="ar"/>
              </w:rPr>
            </w:pPr>
          </w:p>
        </w:tc>
      </w:tr>
    </w:tbl>
    <w:p w14:paraId="1D8E5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7140" w:leftChars="0" w:right="420" w:rightChars="200" w:firstLine="42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3E5FE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7140" w:leftChars="0" w:right="420" w:rightChars="200" w:firstLine="42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报价单位：</w:t>
      </w:r>
    </w:p>
    <w:p w14:paraId="0525F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7140" w:leftChars="0" w:right="420" w:rightChars="200" w:firstLine="42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报价日期：</w:t>
      </w:r>
    </w:p>
    <w:p w14:paraId="2858F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420" w:right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5AE68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420" w:rightChars="200"/>
        <w:jc w:val="left"/>
        <w:textAlignment w:val="auto"/>
        <w:rPr>
          <w:rFonts w:hint="default" w:ascii="宋体" w:hAnsi="宋体" w:eastAsia="宋体" w:cs="宋体"/>
          <w:b/>
          <w:bCs/>
          <w:i w:val="0"/>
          <w:iC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注：本报价单需加盖单位公章。通用AI算力集群系统（A100）报价为必填项，其他报价可选填</w:t>
      </w:r>
      <w:r>
        <w:rPr>
          <w:rFonts w:hint="eastAsia" w:ascii="方正仿宋简体" w:hAnsi="方正仿宋简体" w:cs="方正仿宋简体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报价均以人民币计算且为含税价。</w:t>
      </w:r>
    </w:p>
    <w:p w14:paraId="078746C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420"/>
      </w:pPr>
      <w:r>
        <w:separator/>
      </w:r>
    </w:p>
  </w:footnote>
  <w:footnote w:type="continuationSeparator" w:id="1">
    <w:p>
      <w:pPr>
        <w:spacing w:before="0" w:after="0"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14D29"/>
    <w:rsid w:val="3081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/>
      <w:suppressLineNumbers w:val="0"/>
      <w:shd w:val="clear" w:fill="FFFFFF"/>
      <w:spacing w:before="0" w:beforeAutospacing="0" w:afterAutospacing="0" w:line="520" w:lineRule="exact"/>
      <w:ind w:left="0" w:leftChars="0" w:right="0" w:rightChars="0" w:firstLine="643" w:firstLineChars="200"/>
      <w:jc w:val="left"/>
    </w:pPr>
    <w:rPr>
      <w:rFonts w:ascii="Segoe UI" w:hAnsi="Segoe UI" w:eastAsia="方正仿宋简体" w:cs="Segoe UI"/>
      <w:spacing w:val="0"/>
      <w:kern w:val="0"/>
      <w:sz w:val="21"/>
      <w:szCs w:val="21"/>
      <w:shd w:val="clear" w:fill="FFFFFF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2025-02-28T09:07:00Z</dcterms:created>
  <dc:creator>Administrator</dc:creator>
  <cp:lastModifiedBy>Administrator</cp:lastModifiedBy>
  <dcterms:modified xsi:type="dcterms:W3CDTF">2025-02-28T09:08:09Z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165300A9BCEC43DEB9D890C17C01ECD8_11</vt:lpwstr>
  </property>
  <property fmtid="{D5CDD505-2E9C-101B-9397-08002B2CF9AE}" pid="4" name="KSOTemplateDocerSaveRecord">
    <vt:lpwstr>eyJoZGlkIjoiMWM3MWNlYzc3MDQxODE2N2Q0YWRkZTMyYWMyNDFhM2MifQ==</vt:lpwstr>
  </property>
</Properties>
</file>