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40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188A20EB">
      <w:pPr>
        <w:jc w:val="left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附件4：</w:t>
      </w:r>
    </w:p>
    <w:p w14:paraId="48E1A740">
      <w:pPr>
        <w:jc w:val="center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  <w:t>报价函</w:t>
      </w:r>
    </w:p>
    <w:p w14:paraId="7A6067AD">
      <w:pPr>
        <w:snapToGrid w:val="0"/>
        <w:spacing w:line="360" w:lineRule="auto"/>
        <w:jc w:val="center"/>
        <w:rPr>
          <w:rFonts w:hint="eastAsia" w:ascii="宋体" w:hAnsi="宋体"/>
          <w:color w:val="auto"/>
        </w:rPr>
      </w:pP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10"/>
        <w:gridCol w:w="1953"/>
        <w:gridCol w:w="2559"/>
      </w:tblGrid>
      <w:tr w14:paraId="138D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67CF3AC5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1AC6D41B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bookmarkStart w:id="1" w:name="_GoBack"/>
            <w:bookmarkEnd w:id="1"/>
          </w:p>
        </w:tc>
      </w:tr>
      <w:tr w14:paraId="464A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3A2BA318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具体项目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31F44293">
            <w:pP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56A4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2E66D580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59E019A6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C95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645F6230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0BFF21A1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195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restart"/>
            <w:noWrap w:val="0"/>
            <w:vAlign w:val="center"/>
          </w:tcPr>
          <w:p w14:paraId="1F62A789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 w14:paraId="1E7D4A10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618565A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559" w:type="dxa"/>
            <w:noWrap w:val="0"/>
            <w:vAlign w:val="center"/>
          </w:tcPr>
          <w:p w14:paraId="1C6DDD7D">
            <w:pPr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FF9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continue"/>
            <w:noWrap w:val="0"/>
            <w:vAlign w:val="center"/>
          </w:tcPr>
          <w:p w14:paraId="0E586143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 w14:paraId="14DE098D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01B382C5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2559" w:type="dxa"/>
            <w:noWrap w:val="0"/>
            <w:vAlign w:val="center"/>
          </w:tcPr>
          <w:p w14:paraId="35CF4175"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28F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32" w:type="dxa"/>
            <w:noWrap w:val="0"/>
            <w:vAlign w:val="center"/>
          </w:tcPr>
          <w:p w14:paraId="7FFF3357"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代理费折扣率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430E9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eastAsia="zh-CN"/>
              </w:rPr>
              <w:t>招标代理服务费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:</w:t>
            </w:r>
            <w:bookmarkStart w:id="0" w:name="_Hlk47370674"/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参照</w:t>
            </w:r>
            <w:bookmarkEnd w:id="0"/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宿州市公共资源交易中心管理委员会发布的相关文件、《招标代理服务费管理暂行办法》（计价格【2002】1980号）规定及发改委发改价格【2011】534号文件：</w:t>
            </w: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招标代理费折扣率</w:t>
            </w:r>
            <w:r>
              <w:rPr>
                <w:rFonts w:hint="eastAsia"/>
                <w:sz w:val="24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（实收代理费=项目控制价*折扣率）</w:t>
            </w:r>
          </w:p>
        </w:tc>
      </w:tr>
      <w:tr w14:paraId="5FB7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 w14:paraId="6836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需要说明的</w:t>
            </w:r>
          </w:p>
          <w:p w14:paraId="638A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问题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5469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 w14:paraId="7EF24BC8">
      <w:pPr>
        <w:snapToGrid w:val="0"/>
        <w:spacing w:line="360" w:lineRule="auto"/>
        <w:jc w:val="left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5E730B10">
      <w:pPr>
        <w:spacing w:line="360" w:lineRule="auto"/>
        <w:ind w:firstLine="2520" w:firstLineChars="900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投标单位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（盖章）</w:t>
      </w:r>
    </w:p>
    <w:p w14:paraId="10285A8B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yellow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日</w:t>
      </w:r>
    </w:p>
    <w:p w14:paraId="04EDC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8A2F23A-306B-477C-BF47-CDCDCEBA1E0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45593D-96E5-4F3A-990A-343F43051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DA5NjdlODg2MTQ3MjE2NmQwMzE2YTZmZWEyYTkifQ=="/>
    <w:docVar w:name="KSO_WPS_MARK_KEY" w:val="8710fd8b-4c40-4160-b3c6-42e95fc61e6f"/>
  </w:docVars>
  <w:rsids>
    <w:rsidRoot w:val="0F4B39B8"/>
    <w:rsid w:val="083B1E78"/>
    <w:rsid w:val="0F4B39B8"/>
    <w:rsid w:val="10B152FE"/>
    <w:rsid w:val="1A9B7BBB"/>
    <w:rsid w:val="234F733A"/>
    <w:rsid w:val="275A3272"/>
    <w:rsid w:val="293315ED"/>
    <w:rsid w:val="38AB0F01"/>
    <w:rsid w:val="414132C1"/>
    <w:rsid w:val="587E7F91"/>
    <w:rsid w:val="5DFB0754"/>
    <w:rsid w:val="6695682A"/>
    <w:rsid w:val="69320F63"/>
    <w:rsid w:val="74A72CB2"/>
    <w:rsid w:val="7BF10166"/>
    <w:rsid w:val="7E2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210</Characters>
  <Lines>0</Lines>
  <Paragraphs>0</Paragraphs>
  <TotalTime>0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2020-09-29T07:18:00Z</dcterms:created>
  <dc:creator>好丶困</dc:creator>
  <cp:lastModifiedBy>放逐N•̀ू</cp:lastModifiedBy>
  <dcterms:modified xsi:type="dcterms:W3CDTF">2025-05-19T07:08:18Z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193753033_btnclosed</vt:lpwstr>
  </property>
  <property fmtid="{D5CDD505-2E9C-101B-9397-08002B2CF9AE}" pid="4" name="ICV">
    <vt:lpwstr>674F8B4E98334F5882E780C65A1EBE06_13</vt:lpwstr>
  </property>
  <property fmtid="{D5CDD505-2E9C-101B-9397-08002B2CF9AE}" pid="5" name="KSOTemplateDocerSaveRecord">
    <vt:lpwstr>eyJoZGlkIjoiNDlkYmQ4NmM0ZmU5NjM2YTAyZDQ0ZWQzNTUwMjZlZmYiLCJ1c2VySWQiOiIzNzkxMDg3MzkifQ==</vt:lpwstr>
  </property>
</Properties>
</file>