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7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5C75C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atLeas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宿州市工业互联网平台数字化软件服务包集中采选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bookmarkEnd w:id="0"/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275"/>
        <w:gridCol w:w="1275"/>
        <w:gridCol w:w="1545"/>
        <w:gridCol w:w="606"/>
        <w:gridCol w:w="601"/>
        <w:gridCol w:w="1619"/>
      </w:tblGrid>
      <w:tr w14:paraId="71C5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11425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039E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4A6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1AF8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地市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207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827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F5B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FFE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233F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4DA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□国有□集体□民营□外商独资□中外合资（其中中方股份比例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％）□其他</w:t>
            </w:r>
          </w:p>
        </w:tc>
      </w:tr>
      <w:tr w14:paraId="4887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00D2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E0F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40B5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EC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DE4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875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1F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5DE5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96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B10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0CC5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产品名称及版本号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CF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3CE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2747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产品市场</w:t>
            </w:r>
          </w:p>
          <w:p w14:paraId="74B9F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售价（元）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52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3F50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采选报价（元）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88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266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D249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产品应用场景描述（限100字以内）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24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143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2CB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主要经营</w:t>
            </w:r>
          </w:p>
          <w:p w14:paraId="0D1D8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E38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E819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资产总额（万元）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68CD0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营业收入（万元）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39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利润总额（万元）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59F67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研发人数</w:t>
            </w:r>
          </w:p>
          <w:p w14:paraId="2FC4E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（人）</w:t>
            </w:r>
          </w:p>
        </w:tc>
      </w:tr>
      <w:tr w14:paraId="1CD5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2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710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上一年度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7344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6918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C2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6156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EF4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5E7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4D5E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上上年度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E39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6CEB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CB1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6300E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B56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F1B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产品应用</w:t>
            </w:r>
          </w:p>
          <w:p w14:paraId="3B310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80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销售合同数（或平台用户数） （个）</w:t>
            </w:r>
          </w:p>
        </w:tc>
        <w:tc>
          <w:tcPr>
            <w:tcW w:w="4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D1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销售总额（万元）</w:t>
            </w:r>
          </w:p>
        </w:tc>
      </w:tr>
      <w:tr w14:paraId="38E8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8CBA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E457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BCB5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47D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769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是否愿意将产品部署在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工业互联网平台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37E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81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是否接受竞价谈判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D4C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693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27BD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服务供应商在安徽本地服务情况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E88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本地独立法人/第三方服务机构/派驻人员/无/其他情况</w:t>
            </w:r>
          </w:p>
        </w:tc>
      </w:tr>
    </w:tbl>
    <w:p w14:paraId="00C14298"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2025-08-07T08:30:52Z</dcterms:created>
  <dc:creator>Administrator</dc:creator>
  <cp:lastModifiedBy>sunxy</cp:lastModifiedBy>
  <dcterms:modified xsi:type="dcterms:W3CDTF">2025-08-07T08:31:02Z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eyJoZGlkIjoiMWM3MWNlYzc3MDQxODE2N2Q0YWRkZTMyYWMyNDFhM2MiLCJ1c2VySWQiOiI0Mzg2ODA2NzEifQ==</vt:lpwstr>
  </property>
  <property fmtid="{D5CDD505-2E9C-101B-9397-08002B2CF9AE}" pid="4" name="ICV">
    <vt:lpwstr>DC73E9391982485EB407D0244360EC9F_12</vt:lpwstr>
  </property>
</Properties>
</file>